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AE4C" w14:textId="77777777" w:rsidR="0062585D" w:rsidRDefault="0062585D" w:rsidP="00893165">
      <w:pPr>
        <w:spacing w:line="240" w:lineRule="auto"/>
        <w:rPr>
          <w:rFonts w:ascii="Verdana" w:hAnsi="Verdana"/>
          <w:sz w:val="20"/>
          <w:szCs w:val="20"/>
        </w:rPr>
      </w:pPr>
    </w:p>
    <w:p w14:paraId="01918D24" w14:textId="77777777" w:rsidR="0062585D" w:rsidRDefault="0062585D" w:rsidP="00893165">
      <w:pPr>
        <w:spacing w:line="240" w:lineRule="auto"/>
        <w:rPr>
          <w:rFonts w:ascii="Verdana" w:hAnsi="Verdana"/>
          <w:sz w:val="20"/>
          <w:szCs w:val="20"/>
        </w:rPr>
      </w:pPr>
    </w:p>
    <w:p w14:paraId="246DD2D0" w14:textId="70C99CCE" w:rsidR="00893165" w:rsidRPr="00A7071F" w:rsidRDefault="00893165" w:rsidP="00893165">
      <w:pPr>
        <w:spacing w:line="240" w:lineRule="auto"/>
        <w:rPr>
          <w:rFonts w:ascii="Verdana" w:hAnsi="Verdana"/>
          <w:sz w:val="20"/>
          <w:szCs w:val="20"/>
        </w:rPr>
      </w:pPr>
      <w:r>
        <w:rPr>
          <w:noProof/>
          <w:lang w:eastAsia="en-GB"/>
        </w:rPr>
        <w:drawing>
          <wp:inline distT="0" distB="0" distL="0" distR="0" wp14:anchorId="41977E01" wp14:editId="6BC9B557">
            <wp:extent cx="2336800" cy="876300"/>
            <wp:effectExtent l="0" t="0" r="6350" b="0"/>
            <wp:docPr id="1" name="Picture 1"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243D3E2C" w14:textId="7541E2AD" w:rsidR="00893165" w:rsidRPr="00EE5DCD" w:rsidRDefault="0080610E" w:rsidP="00893165">
      <w:pPr>
        <w:spacing w:after="0" w:line="240" w:lineRule="auto"/>
        <w:rPr>
          <w:rFonts w:ascii="Verdana" w:hAnsi="Verdana"/>
          <w:sz w:val="20"/>
          <w:szCs w:val="20"/>
        </w:rPr>
      </w:pPr>
      <w:r>
        <w:rPr>
          <w:rFonts w:ascii="Verdana" w:hAnsi="Verdana"/>
          <w:sz w:val="20"/>
          <w:szCs w:val="20"/>
        </w:rPr>
        <w:t>17</w:t>
      </w:r>
      <w:r w:rsidR="00893165">
        <w:rPr>
          <w:rFonts w:ascii="Verdana" w:hAnsi="Verdana"/>
          <w:sz w:val="20"/>
          <w:szCs w:val="20"/>
        </w:rPr>
        <w:t xml:space="preserve"> May</w:t>
      </w:r>
      <w:r w:rsidR="00893165" w:rsidRPr="00EE5DCD">
        <w:rPr>
          <w:rFonts w:ascii="Verdana" w:hAnsi="Verdana"/>
          <w:sz w:val="20"/>
          <w:szCs w:val="20"/>
        </w:rPr>
        <w:t xml:space="preserve"> 2022</w:t>
      </w:r>
    </w:p>
    <w:p w14:paraId="5C86D1D5" w14:textId="77777777" w:rsidR="00893165" w:rsidRPr="00EE5DCD" w:rsidRDefault="00893165" w:rsidP="00893165">
      <w:pPr>
        <w:spacing w:after="0" w:line="240" w:lineRule="auto"/>
        <w:rPr>
          <w:rFonts w:ascii="Verdana" w:hAnsi="Verdana"/>
          <w:sz w:val="20"/>
          <w:szCs w:val="20"/>
        </w:rPr>
      </w:pPr>
    </w:p>
    <w:p w14:paraId="3B2CCCE5" w14:textId="3313DC50" w:rsidR="00893165" w:rsidRPr="00EE5DCD" w:rsidRDefault="00893165" w:rsidP="00893165">
      <w:pPr>
        <w:spacing w:after="0" w:line="240" w:lineRule="auto"/>
        <w:jc w:val="center"/>
        <w:rPr>
          <w:rFonts w:ascii="Verdana" w:hAnsi="Verdana"/>
          <w:b/>
          <w:sz w:val="20"/>
          <w:szCs w:val="20"/>
        </w:rPr>
      </w:pPr>
      <w:r w:rsidRPr="00EE5DCD">
        <w:rPr>
          <w:rFonts w:ascii="Verdana" w:hAnsi="Verdana"/>
          <w:b/>
          <w:sz w:val="20"/>
          <w:szCs w:val="20"/>
        </w:rPr>
        <w:t>DRIVING FOR WORK</w:t>
      </w:r>
      <w:r>
        <w:rPr>
          <w:rFonts w:ascii="Verdana" w:hAnsi="Verdana"/>
          <w:b/>
          <w:sz w:val="20"/>
          <w:szCs w:val="20"/>
        </w:rPr>
        <w:t>: MASTERCLASSES FROM THE EXPERTS</w:t>
      </w:r>
    </w:p>
    <w:p w14:paraId="353313EB" w14:textId="5CA084F7" w:rsidR="00893165" w:rsidRPr="00EE5DCD" w:rsidRDefault="00893165" w:rsidP="00893165">
      <w:pPr>
        <w:spacing w:after="0" w:line="240" w:lineRule="auto"/>
        <w:jc w:val="center"/>
        <w:rPr>
          <w:rFonts w:ascii="Verdana" w:hAnsi="Verdana"/>
          <w:b/>
          <w:sz w:val="20"/>
          <w:szCs w:val="20"/>
        </w:rPr>
      </w:pPr>
      <w:r>
        <w:rPr>
          <w:rFonts w:ascii="Verdana" w:hAnsi="Verdana"/>
          <w:sz w:val="20"/>
          <w:szCs w:val="20"/>
        </w:rPr>
        <w:t>Videos from the H</w:t>
      </w:r>
      <w:r w:rsidRPr="00EE5DCD">
        <w:rPr>
          <w:rFonts w:ascii="Verdana" w:hAnsi="Verdana"/>
          <w:sz w:val="20"/>
          <w:szCs w:val="20"/>
        </w:rPr>
        <w:t>ealth and Safety Event</w:t>
      </w:r>
      <w:r w:rsidRPr="00EE5DCD">
        <w:rPr>
          <w:rFonts w:ascii="Verdana" w:hAnsi="Verdana"/>
          <w:b/>
          <w:sz w:val="20"/>
          <w:szCs w:val="20"/>
        </w:rPr>
        <w:t xml:space="preserve"> </w:t>
      </w:r>
      <w:r w:rsidR="00562FBC" w:rsidRPr="00562FBC">
        <w:rPr>
          <w:rFonts w:ascii="Verdana" w:hAnsi="Verdana"/>
          <w:bCs/>
          <w:sz w:val="20"/>
          <w:szCs w:val="20"/>
        </w:rPr>
        <w:t>Driver Safety Theatre</w:t>
      </w:r>
    </w:p>
    <w:p w14:paraId="038FFEE2" w14:textId="77777777" w:rsidR="00893165" w:rsidRPr="00EE5DCD" w:rsidRDefault="00893165" w:rsidP="00893165">
      <w:pPr>
        <w:spacing w:after="0" w:line="240" w:lineRule="auto"/>
        <w:rPr>
          <w:rFonts w:ascii="Verdana" w:hAnsi="Verdana"/>
          <w:sz w:val="20"/>
          <w:szCs w:val="20"/>
        </w:rPr>
      </w:pPr>
    </w:p>
    <w:p w14:paraId="27BD4AC9" w14:textId="1EDA0CE4" w:rsidR="00893165" w:rsidRDefault="00893165" w:rsidP="00893165">
      <w:pPr>
        <w:spacing w:after="0" w:line="360" w:lineRule="auto"/>
        <w:rPr>
          <w:rFonts w:ascii="Verdana" w:hAnsi="Verdana"/>
          <w:sz w:val="20"/>
          <w:szCs w:val="20"/>
        </w:rPr>
      </w:pPr>
      <w:r>
        <w:rPr>
          <w:rFonts w:ascii="Verdana" w:eastAsia="Times New Roman" w:hAnsi="Verdana" w:cs="Times New Roman"/>
          <w:color w:val="333333"/>
          <w:sz w:val="20"/>
          <w:szCs w:val="20"/>
          <w:shd w:val="clear" w:color="auto" w:fill="FFFFFF"/>
          <w:lang w:eastAsia="en-GB"/>
        </w:rPr>
        <w:t xml:space="preserve">It was a packed agenda </w:t>
      </w:r>
      <w:r w:rsidR="00562FBC">
        <w:rPr>
          <w:rFonts w:ascii="Verdana" w:eastAsia="Times New Roman" w:hAnsi="Verdana" w:cs="Times New Roman"/>
          <w:color w:val="333333"/>
          <w:sz w:val="20"/>
          <w:szCs w:val="20"/>
          <w:shd w:val="clear" w:color="auto" w:fill="FFFFFF"/>
          <w:lang w:eastAsia="en-GB"/>
        </w:rPr>
        <w:t>in</w:t>
      </w:r>
      <w:r>
        <w:rPr>
          <w:rFonts w:ascii="Verdana" w:eastAsia="Times New Roman" w:hAnsi="Verdana" w:cs="Times New Roman"/>
          <w:color w:val="333333"/>
          <w:sz w:val="20"/>
          <w:szCs w:val="20"/>
          <w:shd w:val="clear" w:color="auto" w:fill="FFFFFF"/>
          <w:lang w:eastAsia="en-GB"/>
        </w:rPr>
        <w:t xml:space="preserve"> the </w:t>
      </w:r>
      <w:r>
        <w:rPr>
          <w:rFonts w:ascii="Verdana" w:hAnsi="Verdana"/>
          <w:sz w:val="20"/>
          <w:szCs w:val="20"/>
        </w:rPr>
        <w:t xml:space="preserve">Driver Safety </w:t>
      </w:r>
      <w:r w:rsidR="00562FBC">
        <w:rPr>
          <w:rFonts w:ascii="Verdana" w:hAnsi="Verdana"/>
          <w:sz w:val="20"/>
          <w:szCs w:val="20"/>
        </w:rPr>
        <w:t>Theatre</w:t>
      </w:r>
      <w:r>
        <w:rPr>
          <w:rFonts w:ascii="Verdana" w:hAnsi="Verdana"/>
          <w:sz w:val="20"/>
          <w:szCs w:val="20"/>
        </w:rPr>
        <w:t xml:space="preserve"> at the NEC’s H</w:t>
      </w:r>
      <w:r w:rsidRPr="00EE5DCD">
        <w:rPr>
          <w:rFonts w:ascii="Verdana" w:hAnsi="Verdana"/>
          <w:sz w:val="20"/>
          <w:szCs w:val="20"/>
        </w:rPr>
        <w:t xml:space="preserve">ealth and Safety Event </w:t>
      </w:r>
      <w:r>
        <w:rPr>
          <w:rFonts w:ascii="Verdana" w:hAnsi="Verdana"/>
          <w:sz w:val="20"/>
          <w:szCs w:val="20"/>
        </w:rPr>
        <w:t xml:space="preserve">last month, so visitors may have missed vital speaker sessions run by </w:t>
      </w:r>
      <w:r w:rsidRPr="00EE5DCD">
        <w:rPr>
          <w:rFonts w:ascii="Verdana" w:hAnsi="Verdana"/>
          <w:sz w:val="20"/>
          <w:szCs w:val="20"/>
        </w:rPr>
        <w:t>Driving for Better Business</w:t>
      </w:r>
      <w:r w:rsidRPr="00EE5DCD">
        <w:rPr>
          <w:rFonts w:ascii="Verdana" w:hAnsi="Verdana"/>
          <w:sz w:val="20"/>
          <w:szCs w:val="20"/>
          <w:lang w:val="en-US"/>
        </w:rPr>
        <w:t>.</w:t>
      </w:r>
    </w:p>
    <w:p w14:paraId="2A877115" w14:textId="77777777" w:rsidR="00562FBC" w:rsidRDefault="00562FBC" w:rsidP="00893165">
      <w:pPr>
        <w:spacing w:after="0" w:line="360" w:lineRule="auto"/>
        <w:rPr>
          <w:rFonts w:ascii="Verdana" w:hAnsi="Verdana"/>
          <w:sz w:val="20"/>
          <w:szCs w:val="20"/>
        </w:rPr>
      </w:pPr>
    </w:p>
    <w:p w14:paraId="135A63C1" w14:textId="622B19BE" w:rsidR="008E5F7A" w:rsidRDefault="008E5F7A" w:rsidP="00893165">
      <w:pPr>
        <w:spacing w:after="0" w:line="360" w:lineRule="auto"/>
        <w:rPr>
          <w:rFonts w:ascii="Verdana" w:hAnsi="Verdana"/>
          <w:sz w:val="20"/>
          <w:szCs w:val="20"/>
        </w:rPr>
      </w:pPr>
      <w:r>
        <w:rPr>
          <w:rFonts w:ascii="Verdana" w:hAnsi="Verdana"/>
          <w:sz w:val="20"/>
          <w:szCs w:val="20"/>
        </w:rPr>
        <w:t xml:space="preserve">There’s a chance to pick off any you missed, or see them all, here: </w:t>
      </w:r>
      <w:hyperlink r:id="rId6" w:history="1">
        <w:r w:rsidRPr="006D1F73">
          <w:rPr>
            <w:rStyle w:val="Hyperlink"/>
            <w:rFonts w:ascii="Verdana" w:hAnsi="Verdana"/>
            <w:sz w:val="20"/>
            <w:szCs w:val="20"/>
          </w:rPr>
          <w:t>https://www.drivingforbetterbusiness.com/driver-safety-zone-2022/videos/</w:t>
        </w:r>
      </w:hyperlink>
      <w:r>
        <w:rPr>
          <w:rFonts w:ascii="Verdana" w:hAnsi="Verdana"/>
          <w:sz w:val="20"/>
          <w:szCs w:val="20"/>
        </w:rPr>
        <w:t xml:space="preserve"> </w:t>
      </w:r>
    </w:p>
    <w:p w14:paraId="1A26EBA7" w14:textId="77777777" w:rsidR="00562FBC" w:rsidRDefault="00562FBC" w:rsidP="00893165">
      <w:pPr>
        <w:spacing w:after="0" w:line="360" w:lineRule="auto"/>
        <w:rPr>
          <w:rFonts w:ascii="Verdana" w:eastAsia="Times New Roman" w:hAnsi="Verdana" w:cs="Times New Roman"/>
          <w:color w:val="333333"/>
          <w:sz w:val="20"/>
          <w:szCs w:val="20"/>
          <w:shd w:val="clear" w:color="auto" w:fill="FFFFFF"/>
          <w:lang w:eastAsia="en-GB"/>
        </w:rPr>
      </w:pPr>
    </w:p>
    <w:p w14:paraId="14B85F27" w14:textId="7B6CDB53" w:rsidR="008E5F7A" w:rsidRDefault="008E5F7A" w:rsidP="00893165">
      <w:pPr>
        <w:spacing w:after="0" w:line="360" w:lineRule="auto"/>
        <w:rPr>
          <w:rFonts w:ascii="Verdana" w:eastAsia="Times New Roman" w:hAnsi="Verdana" w:cs="Times New Roman"/>
          <w:color w:val="333333"/>
          <w:sz w:val="20"/>
          <w:szCs w:val="20"/>
          <w:shd w:val="clear" w:color="auto" w:fill="FFFFFF"/>
          <w:lang w:eastAsia="en-GB"/>
        </w:rPr>
      </w:pPr>
      <w:r>
        <w:rPr>
          <w:rFonts w:ascii="Verdana" w:eastAsia="Times New Roman" w:hAnsi="Verdana" w:cs="Times New Roman"/>
          <w:color w:val="333333"/>
          <w:sz w:val="20"/>
          <w:szCs w:val="20"/>
          <w:shd w:val="clear" w:color="auto" w:fill="FFFFFF"/>
          <w:lang w:eastAsia="en-GB"/>
        </w:rPr>
        <w:t>“</w:t>
      </w:r>
      <w:r w:rsidR="00893165" w:rsidRPr="00EE5DCD">
        <w:rPr>
          <w:rFonts w:ascii="Verdana" w:eastAsia="Times New Roman" w:hAnsi="Verdana" w:cs="Times New Roman"/>
          <w:color w:val="333333"/>
          <w:sz w:val="20"/>
          <w:szCs w:val="20"/>
          <w:shd w:val="clear" w:color="auto" w:fill="FFFFFF"/>
          <w:lang w:eastAsia="en-GB"/>
        </w:rPr>
        <w:t>Confidence in your fleet safety profile comes from: understanding everything you’re responsible for</w:t>
      </w:r>
      <w:r w:rsidR="00893165">
        <w:rPr>
          <w:rFonts w:ascii="Verdana" w:eastAsia="Times New Roman" w:hAnsi="Verdana" w:cs="Times New Roman"/>
          <w:color w:val="333333"/>
          <w:sz w:val="20"/>
          <w:szCs w:val="20"/>
          <w:shd w:val="clear" w:color="auto" w:fill="FFFFFF"/>
          <w:lang w:eastAsia="en-GB"/>
        </w:rPr>
        <w:t>;</w:t>
      </w:r>
      <w:r w:rsidR="00893165" w:rsidRPr="00EE5DCD">
        <w:rPr>
          <w:rFonts w:ascii="Verdana" w:eastAsia="Times New Roman" w:hAnsi="Verdana" w:cs="Times New Roman"/>
          <w:color w:val="333333"/>
          <w:sz w:val="20"/>
          <w:szCs w:val="20"/>
          <w:shd w:val="clear" w:color="auto" w:fill="FFFFFF"/>
          <w:lang w:eastAsia="en-GB"/>
        </w:rPr>
        <w:t xml:space="preserve"> making sure everything is managed in line with industry best practices</w:t>
      </w:r>
      <w:r w:rsidR="00893165">
        <w:rPr>
          <w:rFonts w:ascii="Verdana" w:eastAsia="Times New Roman" w:hAnsi="Verdana" w:cs="Times New Roman"/>
          <w:color w:val="333333"/>
          <w:sz w:val="20"/>
          <w:szCs w:val="20"/>
          <w:shd w:val="clear" w:color="auto" w:fill="FFFFFF"/>
          <w:lang w:eastAsia="en-GB"/>
        </w:rPr>
        <w:t xml:space="preserve">; </w:t>
      </w:r>
      <w:r w:rsidR="00893165" w:rsidRPr="00EE5DCD">
        <w:rPr>
          <w:rFonts w:ascii="Verdana" w:eastAsia="Times New Roman" w:hAnsi="Verdana" w:cs="Times New Roman"/>
          <w:color w:val="333333"/>
          <w:sz w:val="20"/>
          <w:szCs w:val="20"/>
          <w:shd w:val="clear" w:color="auto" w:fill="FFFFFF"/>
          <w:lang w:eastAsia="en-GB"/>
        </w:rPr>
        <w:t>and having a robust audit trail to prove everything was done correctly</w:t>
      </w:r>
      <w:r>
        <w:rPr>
          <w:rFonts w:ascii="Verdana" w:eastAsia="Times New Roman" w:hAnsi="Verdana" w:cs="Times New Roman"/>
          <w:color w:val="333333"/>
          <w:sz w:val="20"/>
          <w:szCs w:val="20"/>
          <w:shd w:val="clear" w:color="auto" w:fill="FFFFFF"/>
          <w:lang w:eastAsia="en-GB"/>
        </w:rPr>
        <w:t>. T</w:t>
      </w:r>
      <w:r w:rsidRPr="00EE5DCD">
        <w:rPr>
          <w:rFonts w:ascii="Verdana" w:eastAsia="Times New Roman" w:hAnsi="Verdana" w:cs="Times New Roman"/>
          <w:color w:val="333333"/>
          <w:sz w:val="20"/>
          <w:szCs w:val="20"/>
          <w:shd w:val="clear" w:color="auto" w:fill="FFFFFF"/>
          <w:lang w:eastAsia="en-GB"/>
        </w:rPr>
        <w:t xml:space="preserve">hese are the key messages for </w:t>
      </w:r>
      <w:r w:rsidRPr="00EE5DCD">
        <w:rPr>
          <w:rFonts w:ascii="Verdana" w:hAnsi="Verdana"/>
          <w:sz w:val="20"/>
          <w:szCs w:val="20"/>
        </w:rPr>
        <w:t>safety professionals who manage driver risk</w:t>
      </w:r>
      <w:r>
        <w:rPr>
          <w:rFonts w:ascii="Verdana" w:eastAsia="Times New Roman" w:hAnsi="Verdana" w:cs="Times New Roman"/>
          <w:color w:val="333333"/>
          <w:sz w:val="20"/>
          <w:szCs w:val="20"/>
          <w:shd w:val="clear" w:color="auto" w:fill="FFFFFF"/>
          <w:lang w:eastAsia="en-GB"/>
        </w:rPr>
        <w:t>,” says Driving for Better Business Campaign Manager, Simon Turner, who hosted the speakers.</w:t>
      </w:r>
    </w:p>
    <w:p w14:paraId="3D4E82EC" w14:textId="0B2987CB" w:rsidR="008E5F7A" w:rsidRDefault="008E5F7A" w:rsidP="00893165">
      <w:pPr>
        <w:spacing w:after="0" w:line="360" w:lineRule="auto"/>
        <w:rPr>
          <w:rFonts w:ascii="Verdana" w:eastAsia="Times New Roman" w:hAnsi="Verdana" w:cs="Times New Roman"/>
          <w:color w:val="333333"/>
          <w:sz w:val="20"/>
          <w:szCs w:val="20"/>
          <w:shd w:val="clear" w:color="auto" w:fill="FFFFFF"/>
          <w:lang w:eastAsia="en-GB"/>
        </w:rPr>
      </w:pPr>
      <w:r>
        <w:rPr>
          <w:rFonts w:ascii="Verdana" w:eastAsia="Times New Roman" w:hAnsi="Verdana" w:cs="Times New Roman"/>
          <w:color w:val="333333"/>
          <w:sz w:val="20"/>
          <w:szCs w:val="20"/>
          <w:shd w:val="clear" w:color="auto" w:fill="FFFFFF"/>
          <w:lang w:eastAsia="en-GB"/>
        </w:rPr>
        <w:t>Topics covered over the three days include:</w:t>
      </w:r>
    </w:p>
    <w:p w14:paraId="4EFB08C2" w14:textId="77777777" w:rsidR="00562FBC" w:rsidRDefault="00562FBC" w:rsidP="008E5F7A">
      <w:pPr>
        <w:pStyle w:val="ListParagraph"/>
        <w:numPr>
          <w:ilvl w:val="0"/>
          <w:numId w:val="1"/>
        </w:numPr>
        <w:spacing w:after="0" w:line="240" w:lineRule="auto"/>
        <w:rPr>
          <w:rFonts w:ascii="Verdana" w:hAnsi="Verdana"/>
          <w:sz w:val="20"/>
          <w:szCs w:val="20"/>
        </w:rPr>
      </w:pPr>
      <w:r>
        <w:rPr>
          <w:rFonts w:ascii="Verdana" w:hAnsi="Verdana"/>
          <w:sz w:val="20"/>
          <w:szCs w:val="20"/>
        </w:rPr>
        <w:t>Understanding road risk management basics</w:t>
      </w:r>
    </w:p>
    <w:p w14:paraId="66DD69EC" w14:textId="174F0EE4" w:rsidR="008E5F7A" w:rsidRDefault="008E5F7A" w:rsidP="008E5F7A">
      <w:pPr>
        <w:pStyle w:val="ListParagraph"/>
        <w:numPr>
          <w:ilvl w:val="0"/>
          <w:numId w:val="1"/>
        </w:numPr>
        <w:spacing w:after="0" w:line="240" w:lineRule="auto"/>
        <w:rPr>
          <w:rFonts w:ascii="Verdana" w:hAnsi="Verdana"/>
          <w:sz w:val="20"/>
          <w:szCs w:val="20"/>
        </w:rPr>
      </w:pPr>
      <w:r>
        <w:rPr>
          <w:rFonts w:ascii="Verdana" w:hAnsi="Verdana"/>
          <w:sz w:val="20"/>
          <w:szCs w:val="20"/>
        </w:rPr>
        <w:t>The new Highway Code</w:t>
      </w:r>
    </w:p>
    <w:p w14:paraId="57357F0A" w14:textId="77777777" w:rsidR="008E5F7A" w:rsidRPr="000A14E8" w:rsidRDefault="008E5F7A" w:rsidP="008E5F7A">
      <w:pPr>
        <w:pStyle w:val="ListParagraph"/>
        <w:numPr>
          <w:ilvl w:val="0"/>
          <w:numId w:val="1"/>
        </w:numPr>
        <w:spacing w:after="0" w:line="240" w:lineRule="auto"/>
        <w:rPr>
          <w:rFonts w:ascii="Verdana" w:hAnsi="Verdana"/>
          <w:sz w:val="20"/>
          <w:szCs w:val="20"/>
        </w:rPr>
      </w:pPr>
      <w:r w:rsidRPr="00470D1E">
        <w:rPr>
          <w:rFonts w:ascii="Verdana" w:hAnsi="Verdana"/>
          <w:sz w:val="20"/>
          <w:szCs w:val="20"/>
          <w:lang w:val="en-US"/>
        </w:rPr>
        <w:t>Driver training requirements for van drivers/young drivers</w:t>
      </w:r>
    </w:p>
    <w:p w14:paraId="3A578996" w14:textId="77777777" w:rsidR="008E5F7A" w:rsidRPr="00470D1E" w:rsidRDefault="008E5F7A" w:rsidP="008E5F7A">
      <w:pPr>
        <w:pStyle w:val="ListParagraph"/>
        <w:numPr>
          <w:ilvl w:val="0"/>
          <w:numId w:val="1"/>
        </w:numPr>
        <w:spacing w:after="0" w:line="240" w:lineRule="auto"/>
        <w:rPr>
          <w:rFonts w:ascii="Verdana" w:hAnsi="Verdana"/>
          <w:sz w:val="20"/>
          <w:szCs w:val="20"/>
        </w:rPr>
      </w:pPr>
      <w:r>
        <w:rPr>
          <w:rFonts w:ascii="Verdana" w:hAnsi="Verdana"/>
          <w:sz w:val="20"/>
          <w:szCs w:val="20"/>
          <w:lang w:val="en-US"/>
        </w:rPr>
        <w:t>Providing safety leadership in your organisation</w:t>
      </w:r>
      <w:r w:rsidRPr="00470D1E">
        <w:rPr>
          <w:rFonts w:ascii="Verdana" w:hAnsi="Verdana"/>
          <w:sz w:val="20"/>
          <w:szCs w:val="20"/>
          <w:lang w:val="en-US"/>
        </w:rPr>
        <w:t xml:space="preserve"> </w:t>
      </w:r>
    </w:p>
    <w:p w14:paraId="4B4608FF" w14:textId="77777777" w:rsidR="008E5F7A" w:rsidRPr="005E7CDA" w:rsidRDefault="008E5F7A" w:rsidP="008E5F7A">
      <w:pPr>
        <w:pStyle w:val="ListParagraph"/>
        <w:numPr>
          <w:ilvl w:val="0"/>
          <w:numId w:val="1"/>
        </w:numPr>
        <w:spacing w:after="0" w:line="240" w:lineRule="auto"/>
        <w:rPr>
          <w:rFonts w:ascii="Verdana" w:hAnsi="Verdana"/>
          <w:sz w:val="20"/>
          <w:szCs w:val="20"/>
        </w:rPr>
      </w:pPr>
      <w:r w:rsidRPr="005E7CDA">
        <w:rPr>
          <w:rFonts w:ascii="Verdana" w:hAnsi="Verdana"/>
          <w:sz w:val="20"/>
          <w:szCs w:val="20"/>
          <w:lang w:val="en-US"/>
        </w:rPr>
        <w:t xml:space="preserve">Driver distraction </w:t>
      </w:r>
    </w:p>
    <w:p w14:paraId="58D3FFBE" w14:textId="77777777" w:rsidR="008E5F7A" w:rsidRPr="00D63476" w:rsidRDefault="008E5F7A" w:rsidP="008E5F7A">
      <w:pPr>
        <w:pStyle w:val="ListParagraph"/>
        <w:numPr>
          <w:ilvl w:val="0"/>
          <w:numId w:val="1"/>
        </w:numPr>
        <w:spacing w:after="0" w:line="240" w:lineRule="auto"/>
        <w:rPr>
          <w:rFonts w:ascii="Verdana" w:hAnsi="Verdana"/>
          <w:sz w:val="20"/>
          <w:szCs w:val="20"/>
        </w:rPr>
      </w:pPr>
      <w:r w:rsidRPr="00D63476">
        <w:rPr>
          <w:rFonts w:ascii="Verdana" w:hAnsi="Verdana"/>
          <w:sz w:val="20"/>
          <w:szCs w:val="20"/>
        </w:rPr>
        <w:t>Driver communication</w:t>
      </w:r>
    </w:p>
    <w:p w14:paraId="58070572" w14:textId="77777777" w:rsidR="008E5F7A" w:rsidRPr="00D63476" w:rsidRDefault="008E5F7A" w:rsidP="008E5F7A">
      <w:pPr>
        <w:pStyle w:val="ListParagraph"/>
        <w:numPr>
          <w:ilvl w:val="0"/>
          <w:numId w:val="1"/>
        </w:numPr>
        <w:spacing w:after="0" w:line="240" w:lineRule="auto"/>
        <w:rPr>
          <w:rFonts w:ascii="Verdana" w:hAnsi="Verdana"/>
          <w:sz w:val="20"/>
          <w:szCs w:val="20"/>
        </w:rPr>
      </w:pPr>
      <w:r w:rsidRPr="00D63476">
        <w:rPr>
          <w:rFonts w:ascii="Verdana" w:hAnsi="Verdana"/>
          <w:sz w:val="20"/>
          <w:szCs w:val="20"/>
        </w:rPr>
        <w:t>Driver health and wellbeing</w:t>
      </w:r>
    </w:p>
    <w:p w14:paraId="2068D60F" w14:textId="77777777" w:rsidR="008E5F7A" w:rsidRPr="00D63476" w:rsidRDefault="008E5F7A" w:rsidP="008E5F7A">
      <w:pPr>
        <w:pStyle w:val="ListParagraph"/>
        <w:numPr>
          <w:ilvl w:val="0"/>
          <w:numId w:val="1"/>
        </w:numPr>
        <w:spacing w:after="0" w:line="240" w:lineRule="auto"/>
        <w:rPr>
          <w:rFonts w:ascii="Verdana" w:hAnsi="Verdana"/>
          <w:sz w:val="20"/>
          <w:szCs w:val="20"/>
        </w:rPr>
      </w:pPr>
      <w:r w:rsidRPr="00D63476">
        <w:rPr>
          <w:rFonts w:ascii="Verdana" w:hAnsi="Verdana"/>
          <w:sz w:val="20"/>
          <w:szCs w:val="20"/>
        </w:rPr>
        <w:t xml:space="preserve">Driver </w:t>
      </w:r>
      <w:r>
        <w:rPr>
          <w:rFonts w:ascii="Verdana" w:hAnsi="Verdana"/>
          <w:sz w:val="20"/>
          <w:szCs w:val="20"/>
        </w:rPr>
        <w:t>fatigue</w:t>
      </w:r>
    </w:p>
    <w:p w14:paraId="70E8C9A6" w14:textId="77777777" w:rsidR="008E5F7A" w:rsidRPr="00D63476" w:rsidRDefault="008E5F7A" w:rsidP="008E5F7A">
      <w:pPr>
        <w:pStyle w:val="ListParagraph"/>
        <w:numPr>
          <w:ilvl w:val="0"/>
          <w:numId w:val="1"/>
        </w:numPr>
        <w:spacing w:after="0" w:line="240" w:lineRule="auto"/>
        <w:rPr>
          <w:rFonts w:ascii="Verdana" w:hAnsi="Verdana"/>
          <w:sz w:val="20"/>
          <w:szCs w:val="20"/>
        </w:rPr>
      </w:pPr>
      <w:r>
        <w:rPr>
          <w:rFonts w:ascii="Verdana" w:hAnsi="Verdana"/>
          <w:sz w:val="20"/>
          <w:szCs w:val="20"/>
        </w:rPr>
        <w:t>Understanding legal responsibilities</w:t>
      </w:r>
    </w:p>
    <w:p w14:paraId="2D8CDB18" w14:textId="77777777" w:rsidR="008E5F7A" w:rsidRPr="005E7CDA" w:rsidRDefault="008E5F7A" w:rsidP="008E5F7A">
      <w:pPr>
        <w:pStyle w:val="ListParagraph"/>
        <w:numPr>
          <w:ilvl w:val="0"/>
          <w:numId w:val="1"/>
        </w:numPr>
        <w:spacing w:after="0" w:line="240" w:lineRule="auto"/>
        <w:rPr>
          <w:rFonts w:ascii="Verdana" w:hAnsi="Verdana"/>
          <w:sz w:val="20"/>
          <w:szCs w:val="20"/>
        </w:rPr>
      </w:pPr>
      <w:r w:rsidRPr="005E7CDA">
        <w:rPr>
          <w:rFonts w:ascii="Verdana" w:hAnsi="Verdana"/>
          <w:sz w:val="20"/>
          <w:szCs w:val="20"/>
        </w:rPr>
        <w:t>Good practice case studies</w:t>
      </w:r>
    </w:p>
    <w:p w14:paraId="39EF41AD" w14:textId="77777777" w:rsidR="008E5F7A" w:rsidRDefault="008E5F7A" w:rsidP="008E5F7A">
      <w:pPr>
        <w:spacing w:after="0" w:line="360" w:lineRule="auto"/>
        <w:rPr>
          <w:rFonts w:ascii="Verdana" w:hAnsi="Verdana"/>
          <w:sz w:val="20"/>
          <w:szCs w:val="20"/>
          <w:lang w:val="en-US"/>
        </w:rPr>
      </w:pPr>
    </w:p>
    <w:p w14:paraId="13F6772F" w14:textId="4BCC65DE" w:rsidR="00BC2DE8" w:rsidRDefault="004349D1" w:rsidP="008E5F7A">
      <w:pPr>
        <w:spacing w:after="0" w:line="360" w:lineRule="auto"/>
        <w:rPr>
          <w:rFonts w:ascii="Verdana" w:hAnsi="Verdana"/>
          <w:sz w:val="20"/>
          <w:szCs w:val="20"/>
          <w:lang w:val="en-US"/>
        </w:rPr>
      </w:pPr>
      <w:r>
        <w:rPr>
          <w:rFonts w:ascii="Verdana" w:hAnsi="Verdana"/>
          <w:sz w:val="20"/>
          <w:szCs w:val="20"/>
          <w:lang w:val="en-US"/>
        </w:rPr>
        <w:t>“The s</w:t>
      </w:r>
      <w:r w:rsidR="008E5F7A" w:rsidRPr="000A14E8">
        <w:rPr>
          <w:rFonts w:ascii="Verdana" w:hAnsi="Verdana"/>
          <w:sz w:val="20"/>
          <w:szCs w:val="20"/>
          <w:lang w:val="en-US"/>
        </w:rPr>
        <w:t xml:space="preserve">peakers </w:t>
      </w:r>
      <w:r>
        <w:rPr>
          <w:rFonts w:ascii="Verdana" w:hAnsi="Verdana"/>
          <w:sz w:val="20"/>
          <w:szCs w:val="20"/>
          <w:lang w:val="en-US"/>
        </w:rPr>
        <w:t xml:space="preserve">are all </w:t>
      </w:r>
      <w:r w:rsidR="00BC2DE8">
        <w:rPr>
          <w:rFonts w:ascii="Verdana" w:hAnsi="Verdana"/>
          <w:sz w:val="20"/>
          <w:szCs w:val="20"/>
          <w:lang w:val="en-US"/>
        </w:rPr>
        <w:t xml:space="preserve">experts </w:t>
      </w:r>
      <w:r>
        <w:rPr>
          <w:rFonts w:ascii="Verdana" w:hAnsi="Verdana"/>
          <w:sz w:val="20"/>
          <w:szCs w:val="20"/>
          <w:lang w:val="en-US"/>
        </w:rPr>
        <w:t xml:space="preserve">in their field, so it’s a great opportunity </w:t>
      </w:r>
      <w:r w:rsidR="00562FBC">
        <w:rPr>
          <w:rFonts w:ascii="Verdana" w:hAnsi="Verdana"/>
          <w:sz w:val="20"/>
          <w:szCs w:val="20"/>
          <w:lang w:val="en-US"/>
        </w:rPr>
        <w:t xml:space="preserve">to </w:t>
      </w:r>
      <w:r>
        <w:rPr>
          <w:rFonts w:ascii="Verdana" w:hAnsi="Verdana"/>
          <w:sz w:val="20"/>
          <w:szCs w:val="20"/>
          <w:lang w:val="en-US"/>
        </w:rPr>
        <w:t xml:space="preserve">hear from the best,” he says. “For anyone setting out into the world of work-related road risk, there’s a great deal to </w:t>
      </w:r>
      <w:r w:rsidR="00D00DAB">
        <w:rPr>
          <w:rFonts w:ascii="Verdana" w:hAnsi="Verdana"/>
          <w:sz w:val="20"/>
          <w:szCs w:val="20"/>
          <w:lang w:val="en-US"/>
        </w:rPr>
        <w:t>absorb</w:t>
      </w:r>
      <w:r w:rsidR="00BC2DE8">
        <w:rPr>
          <w:rFonts w:ascii="Verdana" w:hAnsi="Verdana"/>
          <w:sz w:val="20"/>
          <w:szCs w:val="20"/>
          <w:lang w:val="en-US"/>
        </w:rPr>
        <w:t xml:space="preserve">, and </w:t>
      </w:r>
      <w:r w:rsidR="00CE35FD">
        <w:rPr>
          <w:rFonts w:ascii="Verdana" w:hAnsi="Verdana"/>
          <w:sz w:val="20"/>
          <w:szCs w:val="20"/>
          <w:lang w:val="en-US"/>
        </w:rPr>
        <w:t xml:space="preserve">these sessions </w:t>
      </w:r>
      <w:r w:rsidR="00D00DAB">
        <w:rPr>
          <w:rFonts w:ascii="Verdana" w:hAnsi="Verdana"/>
          <w:sz w:val="20"/>
          <w:szCs w:val="20"/>
          <w:lang w:val="en-US"/>
        </w:rPr>
        <w:t>offer a guiding hand</w:t>
      </w:r>
      <w:r w:rsidR="00BC2DE8">
        <w:rPr>
          <w:rFonts w:ascii="Verdana" w:hAnsi="Verdana"/>
          <w:sz w:val="20"/>
          <w:szCs w:val="20"/>
          <w:lang w:val="en-US"/>
        </w:rPr>
        <w:t xml:space="preserve">. </w:t>
      </w:r>
      <w:r w:rsidR="00CE35FD" w:rsidRPr="00EE5DCD">
        <w:rPr>
          <w:rFonts w:ascii="Verdana" w:hAnsi="Verdana"/>
          <w:sz w:val="20"/>
          <w:szCs w:val="20"/>
        </w:rPr>
        <w:t xml:space="preserve">We’re here to share resources, provide support and encouragement </w:t>
      </w:r>
      <w:r w:rsidR="00562FBC">
        <w:rPr>
          <w:rFonts w:ascii="Verdana" w:hAnsi="Verdana"/>
          <w:sz w:val="20"/>
          <w:szCs w:val="20"/>
        </w:rPr>
        <w:t xml:space="preserve">that will help you </w:t>
      </w:r>
      <w:r w:rsidR="00CE35FD" w:rsidRPr="00EE5DCD">
        <w:rPr>
          <w:rFonts w:ascii="Verdana" w:hAnsi="Verdana"/>
          <w:sz w:val="20"/>
          <w:szCs w:val="20"/>
        </w:rPr>
        <w:t>find an</w:t>
      </w:r>
      <w:r w:rsidR="00562FBC">
        <w:rPr>
          <w:rFonts w:ascii="Verdana" w:hAnsi="Verdana"/>
          <w:sz w:val="20"/>
          <w:szCs w:val="20"/>
        </w:rPr>
        <w:t>d fill in any</w:t>
      </w:r>
      <w:r w:rsidR="00CE35FD" w:rsidRPr="00EE5DCD">
        <w:rPr>
          <w:rFonts w:ascii="Verdana" w:hAnsi="Verdana"/>
          <w:sz w:val="20"/>
          <w:szCs w:val="20"/>
        </w:rPr>
        <w:t xml:space="preserve"> gaps in current operations</w:t>
      </w:r>
      <w:r w:rsidR="00CE35FD">
        <w:rPr>
          <w:rFonts w:ascii="Verdana" w:hAnsi="Verdana"/>
          <w:sz w:val="20"/>
          <w:szCs w:val="20"/>
          <w:lang w:val="en-US"/>
        </w:rPr>
        <w:t xml:space="preserve">. </w:t>
      </w:r>
      <w:r w:rsidR="00D00DAB">
        <w:rPr>
          <w:rFonts w:ascii="Verdana" w:hAnsi="Verdana"/>
          <w:sz w:val="20"/>
          <w:szCs w:val="20"/>
          <w:lang w:val="en-US"/>
        </w:rPr>
        <w:t xml:space="preserve">Even seasoned professionals </w:t>
      </w:r>
      <w:r w:rsidR="00CE35FD">
        <w:rPr>
          <w:rFonts w:ascii="Verdana" w:hAnsi="Verdana"/>
          <w:sz w:val="20"/>
          <w:szCs w:val="20"/>
          <w:lang w:val="en-US"/>
        </w:rPr>
        <w:t>will know that with all the r</w:t>
      </w:r>
      <w:r w:rsidR="00D00DAB">
        <w:rPr>
          <w:rFonts w:ascii="Verdana" w:hAnsi="Verdana"/>
          <w:sz w:val="20"/>
          <w:szCs w:val="20"/>
          <w:lang w:val="en-US"/>
        </w:rPr>
        <w:t xml:space="preserve">apid changes </w:t>
      </w:r>
      <w:r w:rsidR="00CE35FD">
        <w:rPr>
          <w:rFonts w:ascii="Verdana" w:hAnsi="Verdana"/>
          <w:sz w:val="20"/>
          <w:szCs w:val="20"/>
          <w:lang w:val="en-US"/>
        </w:rPr>
        <w:t xml:space="preserve">currently facing </w:t>
      </w:r>
      <w:r w:rsidR="00D00DAB">
        <w:rPr>
          <w:rFonts w:ascii="Verdana" w:hAnsi="Verdana"/>
          <w:sz w:val="20"/>
          <w:szCs w:val="20"/>
          <w:lang w:val="en-US"/>
        </w:rPr>
        <w:t xml:space="preserve">the sector, there are </w:t>
      </w:r>
      <w:r w:rsidR="00CE35FD">
        <w:rPr>
          <w:rFonts w:ascii="Verdana" w:hAnsi="Verdana"/>
          <w:sz w:val="20"/>
          <w:szCs w:val="20"/>
          <w:lang w:val="en-US"/>
        </w:rPr>
        <w:t xml:space="preserve">always new </w:t>
      </w:r>
      <w:r w:rsidR="00D00DAB">
        <w:rPr>
          <w:rFonts w:ascii="Verdana" w:hAnsi="Verdana"/>
          <w:sz w:val="20"/>
          <w:szCs w:val="20"/>
          <w:lang w:val="en-US"/>
        </w:rPr>
        <w:t>learning opportunities</w:t>
      </w:r>
      <w:r w:rsidR="00CE35FD">
        <w:rPr>
          <w:rFonts w:ascii="Verdana" w:hAnsi="Verdana"/>
          <w:sz w:val="20"/>
          <w:szCs w:val="20"/>
          <w:lang w:val="en-US"/>
        </w:rPr>
        <w:t>.”</w:t>
      </w:r>
    </w:p>
    <w:p w14:paraId="3E99B1F1" w14:textId="517C2B07" w:rsidR="00CE35FD" w:rsidRPr="0062585D" w:rsidRDefault="00CE35FD" w:rsidP="00893165">
      <w:pPr>
        <w:spacing w:after="0" w:line="360" w:lineRule="auto"/>
        <w:rPr>
          <w:rFonts w:ascii="Verdana" w:hAnsi="Verdana"/>
          <w:sz w:val="16"/>
          <w:szCs w:val="16"/>
        </w:rPr>
      </w:pPr>
    </w:p>
    <w:p w14:paraId="238B8C94" w14:textId="07190996" w:rsidR="0062585D" w:rsidRPr="0062585D" w:rsidRDefault="0062585D" w:rsidP="00893165">
      <w:pPr>
        <w:spacing w:after="0" w:line="360" w:lineRule="auto"/>
        <w:rPr>
          <w:rFonts w:ascii="Verdana" w:hAnsi="Verdana"/>
          <w:sz w:val="16"/>
          <w:szCs w:val="16"/>
        </w:rPr>
      </w:pPr>
      <w:r w:rsidRPr="0062585D">
        <w:rPr>
          <w:rFonts w:ascii="Verdana" w:hAnsi="Verdana"/>
          <w:sz w:val="16"/>
          <w:szCs w:val="16"/>
        </w:rPr>
        <w:t xml:space="preserve">Catch up here: </w:t>
      </w:r>
      <w:hyperlink r:id="rId7" w:history="1">
        <w:r w:rsidRPr="0062585D">
          <w:rPr>
            <w:rStyle w:val="Hyperlink"/>
            <w:rFonts w:ascii="Verdana" w:hAnsi="Verdana"/>
            <w:sz w:val="16"/>
            <w:szCs w:val="16"/>
          </w:rPr>
          <w:t>https://www.drivingforbetterbusiness.com/driver-safety-zone-2022/videos/</w:t>
        </w:r>
      </w:hyperlink>
    </w:p>
    <w:p w14:paraId="1D1FEDAE" w14:textId="77777777" w:rsidR="00893165" w:rsidRDefault="00893165" w:rsidP="00893165">
      <w:pPr>
        <w:spacing w:after="0" w:line="240" w:lineRule="auto"/>
        <w:rPr>
          <w:rFonts w:ascii="Verdana" w:hAnsi="Verdana"/>
          <w:b/>
          <w:sz w:val="18"/>
          <w:szCs w:val="18"/>
        </w:rPr>
      </w:pPr>
    </w:p>
    <w:p w14:paraId="6CEDE9BA" w14:textId="77777777" w:rsidR="00893165" w:rsidRPr="00AE3C1D" w:rsidRDefault="00893165" w:rsidP="00893165">
      <w:pPr>
        <w:spacing w:after="0" w:line="240" w:lineRule="auto"/>
        <w:rPr>
          <w:rFonts w:ascii="Verdana" w:hAnsi="Verdana"/>
          <w:sz w:val="18"/>
          <w:szCs w:val="18"/>
        </w:rPr>
      </w:pPr>
      <w:r w:rsidRPr="00A21D6D">
        <w:rPr>
          <w:rFonts w:ascii="Verdana" w:hAnsi="Verdana"/>
          <w:b/>
          <w:sz w:val="18"/>
          <w:szCs w:val="18"/>
        </w:rPr>
        <w:t>Media contact:</w:t>
      </w:r>
      <w:r w:rsidRPr="00AE3C1D">
        <w:rPr>
          <w:rFonts w:ascii="Verdana" w:hAnsi="Verdana"/>
          <w:sz w:val="18"/>
          <w:szCs w:val="18"/>
        </w:rPr>
        <w:t xml:space="preserve"> </w:t>
      </w:r>
      <w:proofErr w:type="spellStart"/>
      <w:r w:rsidRPr="00AE3C1D">
        <w:rPr>
          <w:rFonts w:ascii="Verdana" w:hAnsi="Verdana"/>
          <w:sz w:val="18"/>
          <w:szCs w:val="18"/>
        </w:rPr>
        <w:t>Hadstrong</w:t>
      </w:r>
      <w:proofErr w:type="spellEnd"/>
      <w:r w:rsidRPr="00AE3C1D">
        <w:rPr>
          <w:rFonts w:ascii="Verdana" w:hAnsi="Verdana"/>
          <w:sz w:val="18"/>
          <w:szCs w:val="18"/>
        </w:rPr>
        <w:t xml:space="preserve"> </w:t>
      </w:r>
      <w:hyperlink r:id="rId8" w:history="1">
        <w:r w:rsidRPr="00AE3C1D">
          <w:rPr>
            <w:rStyle w:val="Hyperlink"/>
            <w:sz w:val="18"/>
            <w:szCs w:val="18"/>
          </w:rPr>
          <w:t>https://hadstrong.com/</w:t>
        </w:r>
      </w:hyperlink>
      <w:r w:rsidRPr="00AE3C1D">
        <w:rPr>
          <w:rFonts w:ascii="Verdana" w:hAnsi="Verdana"/>
          <w:sz w:val="18"/>
          <w:szCs w:val="18"/>
        </w:rPr>
        <w:t xml:space="preserve"> Becky Hadley on 07733 054839</w:t>
      </w:r>
    </w:p>
    <w:p w14:paraId="7E2C6347" w14:textId="77777777" w:rsidR="00893165" w:rsidRPr="00AE3C1D" w:rsidRDefault="00893165" w:rsidP="00893165">
      <w:pPr>
        <w:spacing w:after="0" w:line="360" w:lineRule="auto"/>
        <w:rPr>
          <w:rFonts w:ascii="Verdana" w:hAnsi="Verdana"/>
          <w:sz w:val="18"/>
          <w:szCs w:val="18"/>
        </w:rPr>
      </w:pPr>
    </w:p>
    <w:p w14:paraId="07E98B6A" w14:textId="77777777" w:rsidR="00893165" w:rsidRPr="0062585D" w:rsidRDefault="00893165" w:rsidP="00893165">
      <w:pPr>
        <w:rPr>
          <w:rFonts w:ascii="Verdana" w:hAnsi="Verdana"/>
          <w:b/>
          <w:sz w:val="13"/>
          <w:szCs w:val="13"/>
        </w:rPr>
      </w:pPr>
      <w:r w:rsidRPr="0062585D">
        <w:rPr>
          <w:rFonts w:ascii="Verdana" w:hAnsi="Verdana"/>
          <w:b/>
          <w:sz w:val="13"/>
          <w:szCs w:val="13"/>
        </w:rPr>
        <w:t xml:space="preserve">About Driving for Better Business </w:t>
      </w:r>
    </w:p>
    <w:p w14:paraId="25961549" w14:textId="77777777" w:rsidR="00893165" w:rsidRPr="0062585D" w:rsidRDefault="00893165" w:rsidP="00893165">
      <w:pPr>
        <w:rPr>
          <w:rFonts w:ascii="Verdana" w:hAnsi="Verdana"/>
          <w:sz w:val="13"/>
          <w:szCs w:val="13"/>
        </w:rPr>
      </w:pPr>
      <w:r w:rsidRPr="0062585D">
        <w:rPr>
          <w:rFonts w:ascii="Verdana" w:hAnsi="Verdana"/>
          <w:sz w:val="13"/>
          <w:szCs w:val="13"/>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09BB58B4" w14:textId="77777777" w:rsidR="00893165" w:rsidRPr="0062585D" w:rsidRDefault="00893165" w:rsidP="00893165">
      <w:pPr>
        <w:rPr>
          <w:rFonts w:ascii="Verdana" w:hAnsi="Verdana"/>
          <w:sz w:val="13"/>
          <w:szCs w:val="13"/>
        </w:rPr>
      </w:pPr>
      <w:r w:rsidRPr="0062585D">
        <w:rPr>
          <w:rFonts w:ascii="Verdana" w:hAnsi="Verdana"/>
          <w:sz w:val="13"/>
          <w:szCs w:val="13"/>
        </w:rPr>
        <w:t xml:space="preserve">Driving for Better Business is a free to access government-backed National Highways programme, delivered in partnership with </w:t>
      </w:r>
      <w:proofErr w:type="spellStart"/>
      <w:r w:rsidRPr="0062585D">
        <w:rPr>
          <w:rFonts w:ascii="Verdana" w:hAnsi="Verdana"/>
          <w:sz w:val="13"/>
          <w:szCs w:val="13"/>
        </w:rPr>
        <w:t>RoadSafe</w:t>
      </w:r>
      <w:proofErr w:type="spellEnd"/>
      <w:r w:rsidRPr="0062585D">
        <w:rPr>
          <w:rFonts w:ascii="Verdana" w:hAnsi="Verdana"/>
          <w:sz w:val="13"/>
          <w:szCs w:val="13"/>
        </w:rPr>
        <w:t>, to help employers in the private and public sectors reduce work-related road risk, protecting staff who drive or ride for work, and others who they may share the road with.</w:t>
      </w:r>
    </w:p>
    <w:p w14:paraId="7346BA4B" w14:textId="77777777" w:rsidR="00893165" w:rsidRPr="0062585D" w:rsidRDefault="00893165" w:rsidP="00893165">
      <w:pPr>
        <w:rPr>
          <w:rFonts w:ascii="Verdana" w:hAnsi="Verdana"/>
          <w:sz w:val="13"/>
          <w:szCs w:val="13"/>
        </w:rPr>
      </w:pPr>
      <w:r w:rsidRPr="0062585D">
        <w:rPr>
          <w:rFonts w:ascii="Verdana" w:hAnsi="Verdana"/>
          <w:sz w:val="13"/>
          <w:szCs w:val="13"/>
        </w:rPr>
        <w:t xml:space="preserve">Our mission is </w:t>
      </w:r>
      <w:r w:rsidRPr="0062585D">
        <w:rPr>
          <w:rFonts w:ascii="Verdana" w:hAnsi="Verdana" w:cs="Arial"/>
          <w:color w:val="333333"/>
          <w:sz w:val="13"/>
          <w:szCs w:val="13"/>
          <w:shd w:val="clear" w:color="auto" w:fill="FFFFFF"/>
        </w:rPr>
        <w:t xml:space="preserve">to improve the levels of compliance for all those who drive or ride for work by demonstrating the significant business benefits of managing work-related road risk more effectively. </w:t>
      </w:r>
      <w:hyperlink r:id="rId9" w:history="1">
        <w:r w:rsidRPr="0062585D">
          <w:rPr>
            <w:rStyle w:val="Hyperlink"/>
            <w:sz w:val="13"/>
            <w:szCs w:val="13"/>
          </w:rPr>
          <w:t>https://www.drivingforbetterbusiness.com/</w:t>
        </w:r>
      </w:hyperlink>
    </w:p>
    <w:p w14:paraId="7B65C554" w14:textId="77777777" w:rsidR="00893165" w:rsidRDefault="00893165" w:rsidP="00893165"/>
    <w:p w14:paraId="0A5031E9" w14:textId="77777777" w:rsidR="00893165" w:rsidRDefault="00893165" w:rsidP="00893165"/>
    <w:p w14:paraId="3D4E751A" w14:textId="77777777" w:rsidR="007D191A" w:rsidRDefault="007D191A"/>
    <w:sectPr w:rsidR="007D1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FEC"/>
    <w:multiLevelType w:val="hybridMultilevel"/>
    <w:tmpl w:val="00565404"/>
    <w:lvl w:ilvl="0" w:tplc="754EB1E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50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65"/>
    <w:rsid w:val="004349D1"/>
    <w:rsid w:val="00562FBC"/>
    <w:rsid w:val="005B7F4C"/>
    <w:rsid w:val="0062585D"/>
    <w:rsid w:val="007D191A"/>
    <w:rsid w:val="0080610E"/>
    <w:rsid w:val="00893165"/>
    <w:rsid w:val="008E458D"/>
    <w:rsid w:val="008E5F7A"/>
    <w:rsid w:val="00BC2DE8"/>
    <w:rsid w:val="00CE35FD"/>
    <w:rsid w:val="00D00DAB"/>
    <w:rsid w:val="00D04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34E837"/>
  <w15:chartTrackingRefBased/>
  <w15:docId w15:val="{8A16691A-E086-724E-8C05-B9498E6D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165"/>
    <w:rPr>
      <w:color w:val="0563C1" w:themeColor="hyperlink"/>
      <w:u w:val="single"/>
    </w:rPr>
  </w:style>
  <w:style w:type="paragraph" w:styleId="ListParagraph">
    <w:name w:val="List Paragraph"/>
    <w:basedOn w:val="Normal"/>
    <w:uiPriority w:val="34"/>
    <w:qFormat/>
    <w:rsid w:val="00893165"/>
    <w:pPr>
      <w:ind w:left="720"/>
      <w:contextualSpacing/>
    </w:pPr>
  </w:style>
  <w:style w:type="character" w:customStyle="1" w:styleId="apple-converted-space">
    <w:name w:val="apple-converted-space"/>
    <w:basedOn w:val="DefaultParagraphFont"/>
    <w:rsid w:val="00893165"/>
  </w:style>
  <w:style w:type="character" w:styleId="UnresolvedMention">
    <w:name w:val="Unresolved Mention"/>
    <w:basedOn w:val="DefaultParagraphFont"/>
    <w:uiPriority w:val="99"/>
    <w:semiHidden/>
    <w:unhideWhenUsed/>
    <w:rsid w:val="008E5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dstrong.com/" TargetMode="External"/><Relationship Id="rId3" Type="http://schemas.openxmlformats.org/officeDocument/2006/relationships/settings" Target="settings.xml"/><Relationship Id="rId7" Type="http://schemas.openxmlformats.org/officeDocument/2006/relationships/hyperlink" Target="https://www.drivingforbetterbusiness.com/driver-safety-zone-2022/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ivingforbetterbusiness.com/driver-safety-zone-2022/video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ivingforbetter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3</cp:revision>
  <dcterms:created xsi:type="dcterms:W3CDTF">2022-05-12T08:33:00Z</dcterms:created>
  <dcterms:modified xsi:type="dcterms:W3CDTF">2022-05-17T09:32:00Z</dcterms:modified>
</cp:coreProperties>
</file>